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50"/>
        <w:gridCol w:w="5040"/>
      </w:tblGrid>
      <w:tr w:rsidR="00857861" w:rsidRPr="00857861" w:rsidTr="00857861"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Notice &amp; Note Signposts Bookmark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Notice &amp; Note Signposts Bookmark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7861" w:rsidRPr="00857861" w:rsidTr="00857861">
        <w:tc>
          <w:tcPr>
            <w:tcW w:w="51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Name: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Book: 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450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7861" w:rsidRPr="00857861" w:rsidTr="00857861">
        <w:tc>
          <w:tcPr>
            <w:tcW w:w="51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Signpost Descriptions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7861" w:rsidRPr="00857861" w:rsidTr="00857861">
        <w:tc>
          <w:tcPr>
            <w:tcW w:w="51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Contrasts and Contradictions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br/>
            </w:r>
            <w:r w:rsidRPr="00857861">
              <w:rPr>
                <w:rFonts w:ascii="Arial" w:eastAsia="Times New Roman" w:hAnsi="Arial" w:cs="Arial"/>
              </w:rPr>
              <w:t>When a character does something that contrasts with what you’d expect or contradicts his/her earlier acts or statements, STOP and ask, “Why is the character doing that?” 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br/>
            </w:r>
          </w:p>
        </w:tc>
        <w:tc>
          <w:tcPr>
            <w:tcW w:w="450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Contrasts and Contradictions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7861" w:rsidRPr="00857861" w:rsidTr="00857861">
        <w:tc>
          <w:tcPr>
            <w:tcW w:w="51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AHA Moment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br/>
            </w:r>
            <w:r w:rsidRPr="00857861">
              <w:rPr>
                <w:rFonts w:ascii="Arial" w:eastAsia="Times New Roman" w:hAnsi="Arial" w:cs="Arial"/>
              </w:rPr>
              <w:t>When a character realizes, understands, or finally figures out something, STOP and ask yourself, “How might this change things?”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AHA Moment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7861" w:rsidRPr="00857861" w:rsidTr="00857861">
        <w:tc>
          <w:tcPr>
            <w:tcW w:w="51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Tough Questions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br/>
            </w:r>
            <w:r w:rsidRPr="00857861">
              <w:rPr>
                <w:rFonts w:ascii="Arial" w:eastAsia="Times New Roman" w:hAnsi="Arial" w:cs="Arial"/>
              </w:rPr>
              <w:t>When a character asks him or herself a very difficult question, STOP and ask yourself, “What does this question make me wonder about?” </w:t>
            </w:r>
          </w:p>
        </w:tc>
        <w:tc>
          <w:tcPr>
            <w:tcW w:w="450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Tough Questions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7861" w:rsidRPr="00857861" w:rsidTr="00857861">
        <w:tc>
          <w:tcPr>
            <w:tcW w:w="51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Words of the Wiser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br/>
            </w:r>
            <w:r w:rsidRPr="00857861">
              <w:rPr>
                <w:rFonts w:ascii="Arial" w:eastAsia="Times New Roman" w:hAnsi="Arial" w:cs="Arial"/>
              </w:rPr>
              <w:t>When a character (probably older and wiser) takes the main character aside and offers serious advice, STOP and ask, “What’s the point of the lesson and how might it affect the character?” 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450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Words of the Wiser</w:t>
            </w:r>
          </w:p>
        </w:tc>
      </w:tr>
      <w:tr w:rsidR="00857861" w:rsidRPr="00857861" w:rsidTr="00857861">
        <w:tc>
          <w:tcPr>
            <w:tcW w:w="51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Again &amp; Again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br/>
            </w:r>
            <w:r w:rsidRPr="00857861">
              <w:rPr>
                <w:rFonts w:ascii="Arial" w:eastAsia="Times New Roman" w:hAnsi="Arial" w:cs="Arial"/>
              </w:rPr>
              <w:t>When you notice a word, phrase, or situation mentioned over and over, STOP and ask yourself, “Why does this keep happening over and over again?” 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Again &amp; Again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7861" w:rsidRPr="00857861" w:rsidTr="00857861">
        <w:tc>
          <w:tcPr>
            <w:tcW w:w="51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Memory Moment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br/>
            </w:r>
            <w:r w:rsidRPr="00857861">
              <w:rPr>
                <w:rFonts w:ascii="Arial" w:eastAsia="Times New Roman" w:hAnsi="Arial" w:cs="Arial"/>
              </w:rPr>
              <w:t>When an author interrupts the action to tell you about a memory, STOP and ask yourself, “Why or how might this memory be important?”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Memory Moment</w:t>
            </w: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7861" w:rsidRPr="00857861" w:rsidRDefault="00857861" w:rsidP="00857861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857861" w:rsidRPr="00857861" w:rsidRDefault="00857861" w:rsidP="0085786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578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A5828" w:rsidRDefault="006A5828"/>
    <w:sectPr w:rsidR="006A5828" w:rsidSect="008578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61"/>
    <w:rsid w:val="006A5828"/>
    <w:rsid w:val="008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DD963-4CED-4268-A04C-D63CDA0F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7861"/>
  </w:style>
  <w:style w:type="character" w:customStyle="1" w:styleId="eop">
    <w:name w:val="eop"/>
    <w:basedOn w:val="DefaultParagraphFont"/>
    <w:rsid w:val="0085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Kirby.Patty</dc:creator>
  <cp:keywords/>
  <dc:description/>
  <cp:lastModifiedBy>Kirby.Patty</cp:lastModifiedBy>
  <cp:revision>1</cp:revision>
  <dcterms:created xsi:type="dcterms:W3CDTF">2018-06-04T13:27:00Z</dcterms:created>
  <dcterms:modified xsi:type="dcterms:W3CDTF">2018-06-04T13:33:00Z</dcterms:modified>
</cp:coreProperties>
</file>